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17 (MOD Terms)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an Order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Order Contract and for the avoidance of doubt, award of the Order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 </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Revision">
    <w:name w:val="Revision"/>
    <w:hidden w:val="1"/>
    <w:uiPriority w:val="99"/>
    <w:semiHidden w:val="1"/>
    <w:rsid w:val="00D17258"/>
    <w:pPr>
      <w:spacing w:after="0" w:line="240" w:lineRule="auto"/>
    </w:pPr>
    <w:rPr>
      <w:rFonts w:ascii="Calibri" w:cs="Times New Roman" w:eastAsia="Calibri" w:hAnsi="Calibri"/>
    </w:rPr>
  </w:style>
  <w:style w:type="character" w:styleId="FollowedHyperlink">
    <w:name w:val="FollowedHyperlink"/>
    <w:basedOn w:val="DefaultParagraphFont"/>
    <w:uiPriority w:val="99"/>
    <w:semiHidden w:val="1"/>
    <w:unhideWhenUsed w:val="1"/>
    <w:rsid w:val="000D2CCF"/>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J+tuk9A1y5p/62iPRtXwY+DFgw==">CgMxLjAyCGguZ2pkZ3hzOAByITFWWmU5SW5vRG5wbG5URXFVV2l0aUh0bHgzNVRBT0pldw==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2021-07-05T14:50:00Z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